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14" w:rsidRDefault="00AB7714" w:rsidP="00AB7714">
      <w:r>
        <w:rPr>
          <w:noProof/>
          <w:lang w:eastAsia="fr-FR"/>
        </w:rPr>
        <w:drawing>
          <wp:inline distT="0" distB="0" distL="0" distR="0">
            <wp:extent cx="1240648" cy="1276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56" cy="12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12" w:rsidRPr="00AB7714" w:rsidRDefault="00AB7714" w:rsidP="00AB7714">
      <w:pPr>
        <w:jc w:val="center"/>
        <w:rPr>
          <w:b/>
          <w:sz w:val="72"/>
          <w:szCs w:val="72"/>
        </w:rPr>
      </w:pPr>
      <w:r w:rsidRPr="00AB7714">
        <w:rPr>
          <w:b/>
          <w:sz w:val="72"/>
          <w:szCs w:val="72"/>
        </w:rPr>
        <w:t>CHARTE</w:t>
      </w:r>
    </w:p>
    <w:p w:rsidR="00AB7714" w:rsidRDefault="00AB7714" w:rsidP="000619E7">
      <w:pPr>
        <w:jc w:val="both"/>
      </w:pPr>
    </w:p>
    <w:p w:rsidR="00AB7714" w:rsidRDefault="009223A8" w:rsidP="000619E7">
      <w:pPr>
        <w:pStyle w:val="Paragraphedeliste"/>
        <w:numPr>
          <w:ilvl w:val="0"/>
          <w:numId w:val="1"/>
        </w:numPr>
        <w:jc w:val="both"/>
      </w:pPr>
      <w:r>
        <w:t xml:space="preserve">Toute demande se  fera par mail à </w:t>
      </w:r>
      <w:hyperlink r:id="rId7" w:history="1">
        <w:r w:rsidRPr="00E9715D">
          <w:rPr>
            <w:rStyle w:val="Lienhypertexte"/>
          </w:rPr>
          <w:t>udsp66@gmail.com</w:t>
        </w:r>
      </w:hyperlink>
      <w:r>
        <w:t xml:space="preserve"> précisant :</w:t>
      </w:r>
    </w:p>
    <w:p w:rsidR="009223A8" w:rsidRDefault="009223A8" w:rsidP="000619E7">
      <w:pPr>
        <w:pStyle w:val="Paragraphedeliste"/>
        <w:numPr>
          <w:ilvl w:val="1"/>
          <w:numId w:val="1"/>
        </w:numPr>
        <w:jc w:val="both"/>
      </w:pPr>
      <w:r>
        <w:t>Date(s)/lieux/motif (si plusieurs jours préciser où sera stationner le Véhicule)</w:t>
      </w:r>
    </w:p>
    <w:p w:rsidR="009223A8" w:rsidRDefault="000619E7" w:rsidP="000619E7">
      <w:pPr>
        <w:pStyle w:val="Paragraphedeliste"/>
        <w:numPr>
          <w:ilvl w:val="0"/>
          <w:numId w:val="1"/>
        </w:numPr>
        <w:jc w:val="both"/>
      </w:pPr>
      <w:r>
        <w:t xml:space="preserve">Délai de la demande 15 jours à 1 mois </w:t>
      </w:r>
      <w:r w:rsidR="009223A8">
        <w:t>(pour les demandes dans le département) de 3 à 6 mois avant pour les demandes hors département</w:t>
      </w:r>
    </w:p>
    <w:p w:rsidR="009223A8" w:rsidRDefault="009223A8" w:rsidP="000619E7">
      <w:pPr>
        <w:pStyle w:val="Paragraphedeliste"/>
        <w:numPr>
          <w:ilvl w:val="0"/>
          <w:numId w:val="1"/>
        </w:numPr>
        <w:jc w:val="both"/>
      </w:pPr>
      <w:r>
        <w:t>Délai de réponse : 1 semaine sous réserve d’avoir reçu tous les documents demandés, être à jour des cotisations pour le conducteur et l’ensemble des occupants</w:t>
      </w:r>
    </w:p>
    <w:p w:rsidR="009223A8" w:rsidRDefault="009223A8" w:rsidP="000619E7">
      <w:pPr>
        <w:pStyle w:val="Paragraphedeliste"/>
        <w:numPr>
          <w:ilvl w:val="0"/>
          <w:numId w:val="1"/>
        </w:numPr>
        <w:jc w:val="both"/>
      </w:pPr>
      <w:r>
        <w:t xml:space="preserve">Titulaire du permis de conduite de + 2 ans 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>Les  clés des VTP seront remises par un membre de la commission ou Eloïse sur RDV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 xml:space="preserve">Etat des lieux au départ et au retour (si les clés sont laissées dans la boîte </w:t>
      </w:r>
      <w:proofErr w:type="gramStart"/>
      <w:r>
        <w:t>au</w:t>
      </w:r>
      <w:proofErr w:type="gramEnd"/>
      <w:r>
        <w:t xml:space="preserve"> lettre l’état des lieux sera effectué le lendemain par un membre de la commission)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>Un mail devra être envoyé après le dépôt des clés dans la boite aux lettres</w:t>
      </w:r>
      <w:r w:rsidR="000619E7">
        <w:t xml:space="preserve"> à : </w:t>
      </w:r>
      <w:hyperlink r:id="rId8" w:history="1">
        <w:r w:rsidR="000619E7" w:rsidRPr="00E9715D">
          <w:rPr>
            <w:rStyle w:val="Lienhypertexte"/>
          </w:rPr>
          <w:t>commissiontransport.udsp66@gmail.com</w:t>
        </w:r>
      </w:hyperlink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>Les véhicules doivent être rendus avec le plein</w:t>
      </w:r>
      <w:r w:rsidR="002F1AA7">
        <w:t xml:space="preserve"> de carburant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 xml:space="preserve">Toute anomalie ou accrochage doit être signalé par </w:t>
      </w:r>
      <w:r w:rsidRPr="00284435">
        <w:rPr>
          <w:u w:val="single"/>
        </w:rPr>
        <w:t>mail uniquement</w:t>
      </w:r>
      <w:r>
        <w:t xml:space="preserve"> à l’adresse mail </w:t>
      </w:r>
      <w:hyperlink r:id="rId9" w:history="1">
        <w:r w:rsidRPr="00E9715D">
          <w:rPr>
            <w:rStyle w:val="Lienhypertexte"/>
          </w:rPr>
          <w:t>commissiontransport.udsp66@gmail.com</w:t>
        </w:r>
      </w:hyperlink>
      <w:r>
        <w:t xml:space="preserve"> dans les 72h 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>En cas de non respect suite à une anomalie ou un accrochage un compte rendu sera demandé ainsi qu’une convocation de l’agent et une interdiction d’utiliser le véhicule</w:t>
      </w:r>
    </w:p>
    <w:p w:rsidR="00284435" w:rsidRDefault="00284435" w:rsidP="000619E7">
      <w:pPr>
        <w:pStyle w:val="Paragraphedeliste"/>
        <w:numPr>
          <w:ilvl w:val="0"/>
          <w:numId w:val="1"/>
        </w:numPr>
        <w:jc w:val="both"/>
      </w:pPr>
      <w:r>
        <w:t>Le véhicule est équipé </w:t>
      </w:r>
      <w:r w:rsidR="005A47AF">
        <w:t>: papier</w:t>
      </w:r>
      <w:r>
        <w:t xml:space="preserve"> du véhicule/ 1 boîte d’ampoule/ trousse 1</w:t>
      </w:r>
      <w:r w:rsidRPr="00284435">
        <w:rPr>
          <w:vertAlign w:val="superscript"/>
        </w:rPr>
        <w:t>er</w:t>
      </w:r>
      <w:r>
        <w:t xml:space="preserve"> secours/chasuble/extincteur/chaine </w:t>
      </w:r>
    </w:p>
    <w:p w:rsidR="005A47AF" w:rsidRPr="00A74B60" w:rsidRDefault="005A47AF" w:rsidP="000619E7">
      <w:pPr>
        <w:pStyle w:val="Paragraphedeliste"/>
        <w:numPr>
          <w:ilvl w:val="0"/>
          <w:numId w:val="1"/>
        </w:numPr>
        <w:jc w:val="both"/>
      </w:pPr>
      <w:r w:rsidRPr="00A74B60">
        <w:t xml:space="preserve">Dans le cadre opérationnel (catastrophe naturels/exceptionnels) le VTP sera prêter UNIQUEMENT contre décharge </w:t>
      </w:r>
    </w:p>
    <w:p w:rsidR="005A47AF" w:rsidRPr="00A74B60" w:rsidRDefault="005A47AF" w:rsidP="000619E7">
      <w:pPr>
        <w:pStyle w:val="Paragraphedeliste"/>
        <w:numPr>
          <w:ilvl w:val="0"/>
          <w:numId w:val="1"/>
        </w:numPr>
        <w:jc w:val="both"/>
      </w:pPr>
      <w:r w:rsidRPr="00A74B60">
        <w:t>L’amicale et/ou la personne qui souhaite réserver un VTP non à jour de cotisation entre le 1/1/.. et le 31/03/.. devra en plus des documents obligatoires remplir et signer la décharge de responsabilités. (document prévu disponible au secrétariat)</w:t>
      </w:r>
    </w:p>
    <w:p w:rsidR="005A47AF" w:rsidRPr="00A74B60" w:rsidRDefault="00D93B26" w:rsidP="00D93B26">
      <w:pPr>
        <w:pStyle w:val="Paragraphedeliste"/>
        <w:numPr>
          <w:ilvl w:val="0"/>
          <w:numId w:val="1"/>
        </w:numPr>
        <w:ind w:left="360" w:firstLine="66"/>
        <w:jc w:val="both"/>
      </w:pPr>
      <w:r w:rsidRPr="00A74B60">
        <w:t>Une liste nominative des personnes adhérent</w:t>
      </w:r>
      <w:r w:rsidR="009108D8" w:rsidRPr="00A74B60">
        <w:t>e</w:t>
      </w:r>
      <w:r w:rsidRPr="00A74B60">
        <w:t xml:space="preserve">s à l’UD doit être </w:t>
      </w:r>
      <w:r w:rsidR="009108D8" w:rsidRPr="00A74B60">
        <w:t>fournie</w:t>
      </w:r>
      <w:r w:rsidRPr="00A74B60">
        <w:t xml:space="preserve"> au secrétariat en même temps que la réservation</w:t>
      </w:r>
    </w:p>
    <w:p w:rsidR="00284435" w:rsidRDefault="00284435" w:rsidP="00284435">
      <w:pPr>
        <w:ind w:left="360"/>
        <w:jc w:val="both"/>
      </w:pPr>
      <w:r>
        <w:t>« </w:t>
      </w:r>
      <w:r w:rsidR="009108D8">
        <w:t>Lu</w:t>
      </w:r>
      <w:r>
        <w:t xml:space="preserve"> et approuvé »</w:t>
      </w:r>
    </w:p>
    <w:p w:rsidR="00284435" w:rsidRDefault="00284435" w:rsidP="00284435">
      <w:pPr>
        <w:ind w:left="360"/>
        <w:jc w:val="both"/>
      </w:pPr>
      <w:r>
        <w:t>Nom/prénom</w:t>
      </w:r>
    </w:p>
    <w:p w:rsidR="00284435" w:rsidRDefault="00284435" w:rsidP="00284435">
      <w:pPr>
        <w:ind w:left="360"/>
        <w:jc w:val="both"/>
      </w:pPr>
      <w:r>
        <w:t>Date</w:t>
      </w:r>
    </w:p>
    <w:p w:rsidR="00284435" w:rsidRDefault="005A47AF" w:rsidP="00284435">
      <w:pPr>
        <w:ind w:left="360"/>
        <w:jc w:val="both"/>
      </w:pPr>
      <w:r>
        <w:t>Signature</w:t>
      </w:r>
    </w:p>
    <w:p w:rsidR="009223A8" w:rsidRDefault="009223A8" w:rsidP="009223A8">
      <w:pPr>
        <w:pStyle w:val="Paragraphedeliste"/>
      </w:pPr>
    </w:p>
    <w:sectPr w:rsidR="009223A8" w:rsidSect="000619E7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5D"/>
      </v:shape>
    </w:pict>
  </w:numPicBullet>
  <w:abstractNum w:abstractNumId="0">
    <w:nsid w:val="67DA63DF"/>
    <w:multiLevelType w:val="hybridMultilevel"/>
    <w:tmpl w:val="6840E1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14"/>
    <w:rsid w:val="0001597C"/>
    <w:rsid w:val="000619E7"/>
    <w:rsid w:val="00241230"/>
    <w:rsid w:val="0025460A"/>
    <w:rsid w:val="00284435"/>
    <w:rsid w:val="002F1AA7"/>
    <w:rsid w:val="00302B11"/>
    <w:rsid w:val="00402FAA"/>
    <w:rsid w:val="005A47AF"/>
    <w:rsid w:val="00602759"/>
    <w:rsid w:val="009108D8"/>
    <w:rsid w:val="009223A8"/>
    <w:rsid w:val="00A35EF1"/>
    <w:rsid w:val="00A5269F"/>
    <w:rsid w:val="00A61227"/>
    <w:rsid w:val="00A74B60"/>
    <w:rsid w:val="00AB4112"/>
    <w:rsid w:val="00AB7714"/>
    <w:rsid w:val="00B11129"/>
    <w:rsid w:val="00CF4C8C"/>
    <w:rsid w:val="00D93B26"/>
    <w:rsid w:val="00E66C40"/>
    <w:rsid w:val="00F5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7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transport.udsp6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dsp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issiontransport.udsp6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63D2-A565-45EB-A25A-81C41E57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ELOISE</cp:lastModifiedBy>
  <cp:revision>16</cp:revision>
  <cp:lastPrinted>2020-03-02T09:47:00Z</cp:lastPrinted>
  <dcterms:created xsi:type="dcterms:W3CDTF">2020-01-14T10:44:00Z</dcterms:created>
  <dcterms:modified xsi:type="dcterms:W3CDTF">2020-03-10T14:45:00Z</dcterms:modified>
</cp:coreProperties>
</file>